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D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ОТЧЁТ</w:t>
      </w:r>
    </w:p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выполнению культурного норматива</w:t>
      </w:r>
    </w:p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учащимися МБОУ гимназии № 92</w:t>
      </w:r>
    </w:p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(сентябрь-октябрь)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3181"/>
        <w:gridCol w:w="3134"/>
        <w:gridCol w:w="1312"/>
      </w:tblGrid>
      <w:tr w:rsidR="00E53CEB" w:rsidTr="00E53CEB">
        <w:tc>
          <w:tcPr>
            <w:tcW w:w="1944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Название блока</w:t>
            </w:r>
          </w:p>
        </w:tc>
        <w:tc>
          <w:tcPr>
            <w:tcW w:w="3181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3134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Мероприятие</w:t>
            </w:r>
          </w:p>
        </w:tc>
        <w:tc>
          <w:tcPr>
            <w:tcW w:w="1312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Кол-во человек</w:t>
            </w:r>
          </w:p>
        </w:tc>
      </w:tr>
      <w:tr w:rsidR="0008235C" w:rsidTr="00E53CEB">
        <w:tc>
          <w:tcPr>
            <w:tcW w:w="1944" w:type="dxa"/>
            <w:vMerge w:val="restart"/>
          </w:tcPr>
          <w:p w:rsidR="0008235C" w:rsidRPr="00E53CEB" w:rsidRDefault="0008235C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Блок «Культпоход» </w:t>
            </w:r>
          </w:p>
          <w:p w:rsidR="0008235C" w:rsidRPr="00E53CEB" w:rsidRDefault="0008235C" w:rsidP="00E53C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81" w:type="dxa"/>
          </w:tcPr>
          <w:p w:rsidR="0008235C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 «Мира»</w:t>
            </w:r>
          </w:p>
        </w:tc>
        <w:tc>
          <w:tcPr>
            <w:tcW w:w="3134" w:type="dxa"/>
          </w:tcPr>
          <w:p w:rsidR="0008235C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ТО «Премьера» для просмотра  музыкального спектакля «Величальная России. Концерт-посвящение»</w:t>
            </w:r>
          </w:p>
        </w:tc>
        <w:tc>
          <w:tcPr>
            <w:tcW w:w="1312" w:type="dxa"/>
          </w:tcPr>
          <w:p w:rsidR="0008235C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«Олимп»</w:t>
            </w:r>
          </w:p>
        </w:tc>
        <w:tc>
          <w:tcPr>
            <w:tcW w:w="3134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  <w:r w:rsidRPr="003C0147">
              <w:rPr>
                <w:rFonts w:ascii="Times New Roman" w:hAnsi="Times New Roman" w:cs="Times New Roman"/>
                <w:sz w:val="20"/>
                <w:szCs w:val="20"/>
              </w:rPr>
              <w:t>-погружении</w:t>
            </w:r>
            <w:proofErr w:type="gramEnd"/>
            <w:r w:rsidRPr="003C0147">
              <w:rPr>
                <w:rFonts w:ascii="Times New Roman" w:hAnsi="Times New Roman" w:cs="Times New Roman"/>
                <w:sz w:val="20"/>
                <w:szCs w:val="20"/>
              </w:rPr>
              <w:t xml:space="preserve"> об освобождении города Краснодара от немецких захватчиков «Оккупация.43»</w:t>
            </w:r>
          </w:p>
        </w:tc>
        <w:tc>
          <w:tcPr>
            <w:tcW w:w="1312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«Феникс»</w:t>
            </w:r>
          </w:p>
        </w:tc>
        <w:tc>
          <w:tcPr>
            <w:tcW w:w="3134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художественному музею им. Ф Коваленко</w:t>
            </w:r>
          </w:p>
        </w:tc>
        <w:tc>
          <w:tcPr>
            <w:tcW w:w="1312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 «Вега»,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Амальтея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«Ариэль», Ариадна»</w:t>
            </w:r>
          </w:p>
        </w:tc>
        <w:tc>
          <w:tcPr>
            <w:tcW w:w="3134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интерактивного парка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история»</w:t>
            </w:r>
          </w:p>
        </w:tc>
        <w:tc>
          <w:tcPr>
            <w:tcW w:w="1312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 «Лада», «Ригель», «Тея»</w:t>
            </w:r>
          </w:p>
        </w:tc>
        <w:tc>
          <w:tcPr>
            <w:tcW w:w="3134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«Кубань Кино» для просмотра фильма  «Броненосец «Потёмкин»</w:t>
            </w:r>
          </w:p>
        </w:tc>
        <w:tc>
          <w:tcPr>
            <w:tcW w:w="1312" w:type="dxa"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Default="00D14A5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 «Вега», 6 класс «Ариэль»</w:t>
            </w:r>
          </w:p>
        </w:tc>
        <w:tc>
          <w:tcPr>
            <w:tcW w:w="3134" w:type="dxa"/>
          </w:tcPr>
          <w:p w:rsidR="0008235C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8235C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EB" w:rsidTr="00E53CEB">
        <w:tc>
          <w:tcPr>
            <w:tcW w:w="1944" w:type="dxa"/>
            <w:vMerge w:val="restart"/>
          </w:tcPr>
          <w:p w:rsidR="00E53CEB" w:rsidRPr="00E53CEB" w:rsidRDefault="00E53CEB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Блок «Культурный клуб»</w:t>
            </w:r>
          </w:p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sz w:val="20"/>
                <w:szCs w:val="20"/>
              </w:rPr>
              <w:t>1 «Лира», «Ника», «Ригель», «Гелиос»</w:t>
            </w:r>
          </w:p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мир театра»</w:t>
            </w:r>
          </w:p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Музыкально-театральная постановка совместно с музыкальным «Театром на Пионерской» (ЦДТ «Содружество»</w:t>
            </w:r>
            <w:proofErr w:type="gramEnd"/>
          </w:p>
        </w:tc>
        <w:tc>
          <w:tcPr>
            <w:tcW w:w="1312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53CEB" w:rsidTr="00E53CEB">
        <w:tc>
          <w:tcPr>
            <w:tcW w:w="1944" w:type="dxa"/>
            <w:vMerge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 «Мира», «Феникс»</w:t>
            </w:r>
          </w:p>
        </w:tc>
        <w:tc>
          <w:tcPr>
            <w:tcW w:w="3134" w:type="dxa"/>
          </w:tcPr>
          <w:p w:rsidR="00E53CEB" w:rsidRPr="00E53CEB" w:rsidRDefault="00E53CEB" w:rsidP="00E5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«День археологии» совместно с национальным музеем </w:t>
            </w:r>
            <w:r w:rsidR="003C014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Майкопа</w:t>
            </w:r>
          </w:p>
        </w:tc>
        <w:tc>
          <w:tcPr>
            <w:tcW w:w="1312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53CEB" w:rsidTr="00E53CEB">
        <w:tc>
          <w:tcPr>
            <w:tcW w:w="1944" w:type="dxa"/>
            <w:vMerge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sz w:val="20"/>
                <w:szCs w:val="20"/>
              </w:rPr>
              <w:t>5 класс «Мира», «Феникс»</w:t>
            </w:r>
          </w:p>
        </w:tc>
        <w:tc>
          <w:tcPr>
            <w:tcW w:w="3134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«традиционные ремёсла Кубани» </w:t>
            </w:r>
            <w:r w:rsidR="003C0147" w:rsidRPr="003C014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национальным музеем </w:t>
            </w:r>
            <w:r w:rsidR="003C01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0147" w:rsidRPr="003C0147">
              <w:rPr>
                <w:rFonts w:ascii="Times New Roman" w:hAnsi="Times New Roman" w:cs="Times New Roman"/>
                <w:sz w:val="20"/>
                <w:szCs w:val="20"/>
              </w:rPr>
              <w:t>г. Майкопа</w:t>
            </w:r>
          </w:p>
        </w:tc>
        <w:tc>
          <w:tcPr>
            <w:tcW w:w="1312" w:type="dxa"/>
          </w:tcPr>
          <w:p w:rsidR="00E53CEB" w:rsidRPr="00E53CEB" w:rsidRDefault="003C0147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4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03" w:rsidTr="00E53CEB">
        <w:tc>
          <w:tcPr>
            <w:tcW w:w="1944" w:type="dxa"/>
            <w:vMerge w:val="restart"/>
          </w:tcPr>
          <w:p w:rsidR="00F04403" w:rsidRPr="00E53CEB" w:rsidRDefault="00F04403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Блок «Цифровая культура»</w:t>
            </w:r>
          </w:p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F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 3-х классов </w:t>
            </w: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 по музею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интернет-источника</w:t>
            </w: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8-х классов</w:t>
            </w: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 по Эрмитажу </w:t>
            </w:r>
            <w:r w:rsidRPr="00F0440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proofErr w:type="gramStart"/>
            <w:r w:rsidRPr="00F04403">
              <w:rPr>
                <w:rFonts w:ascii="Times New Roman" w:hAnsi="Times New Roman" w:cs="Times New Roman"/>
                <w:sz w:val="20"/>
                <w:szCs w:val="20"/>
              </w:rPr>
              <w:t>интернет-источника</w:t>
            </w:r>
            <w:proofErr w:type="gramEnd"/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bookmarkStart w:id="0" w:name="_GoBack"/>
            <w:bookmarkEnd w:id="0"/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3CEB" w:rsidRPr="00E5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6"/>
    <w:rsid w:val="0008235C"/>
    <w:rsid w:val="000F3C29"/>
    <w:rsid w:val="003C0147"/>
    <w:rsid w:val="00547066"/>
    <w:rsid w:val="00D14A5B"/>
    <w:rsid w:val="00E53CEB"/>
    <w:rsid w:val="00EC0F9D"/>
    <w:rsid w:val="00F03CFA"/>
    <w:rsid w:val="00F0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Каб.56-КедаСБ</dc:creator>
  <cp:keywords/>
  <dc:description/>
  <cp:lastModifiedBy>Каб.56-КедаСБ</cp:lastModifiedBy>
  <cp:revision>3</cp:revision>
  <dcterms:created xsi:type="dcterms:W3CDTF">2019-10-23T09:06:00Z</dcterms:created>
  <dcterms:modified xsi:type="dcterms:W3CDTF">2019-10-23T10:44:00Z</dcterms:modified>
</cp:coreProperties>
</file>